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D9" w:rsidRPr="00094591" w:rsidRDefault="00094591" w:rsidP="00094591">
      <w:pPr>
        <w:jc w:val="center"/>
        <w:rPr>
          <w:rFonts w:ascii="Calibri" w:hAnsi="Calibri"/>
          <w:sz w:val="28"/>
          <w:szCs w:val="28"/>
        </w:rPr>
      </w:pPr>
      <w:r w:rsidRPr="00094591">
        <w:rPr>
          <w:rFonts w:ascii="Calibri" w:hAnsi="Calibri"/>
          <w:bCs/>
          <w:sz w:val="28"/>
          <w:szCs w:val="28"/>
        </w:rPr>
        <w:t xml:space="preserve">IN THE IOWA DISTRICT </w:t>
      </w:r>
      <w:r w:rsidR="003C23E5">
        <w:rPr>
          <w:rFonts w:ascii="Calibri" w:hAnsi="Calibri"/>
          <w:bCs/>
          <w:sz w:val="28"/>
          <w:szCs w:val="28"/>
        </w:rPr>
        <w:t>COURT IN AND FOR</w:t>
      </w:r>
      <w:r w:rsidR="009243CB">
        <w:rPr>
          <w:rFonts w:ascii="Calibri" w:hAnsi="Calibri"/>
          <w:bCs/>
          <w:sz w:val="28"/>
          <w:szCs w:val="28"/>
        </w:rPr>
        <w:t xml:space="preserve"> </w:t>
      </w:r>
      <w:sdt>
        <w:sdtPr>
          <w:rPr>
            <w:rFonts w:ascii="Calibri" w:hAnsi="Calibri"/>
            <w:bCs/>
            <w:sz w:val="28"/>
            <w:szCs w:val="28"/>
          </w:rPr>
          <w:id w:val="2028980343"/>
          <w:placeholder>
            <w:docPart w:val="DefaultPlaceholder_1082065159"/>
          </w:placeholder>
          <w:showingPlcHdr/>
          <w:dropDownList>
            <w:listItem w:value="Choose an item."/>
            <w:listItem w:displayText="ALLAMAKEE" w:value="ALLAMAKEE"/>
            <w:listItem w:displayText="BLACK HAWK" w:value="BLACK HAWK"/>
            <w:listItem w:displayText="BUCHANAN" w:value="BUCHANAN"/>
            <w:listItem w:displayText="CHICKASAW" w:value="CHICKASAW"/>
            <w:listItem w:displayText="CLAYTON" w:value="CLAYTON"/>
            <w:listItem w:displayText="DELAWARE" w:value="DELAWARE"/>
            <w:listItem w:displayText="DUBUQUE" w:value="DUBUQUE"/>
            <w:listItem w:displayText="FAYETTE" w:value="FAYETTE"/>
            <w:listItem w:displayText="GRUNDY" w:value="GRUNDY"/>
            <w:listItem w:displayText="HOWARD" w:value="HOWARD"/>
            <w:listItem w:displayText="WINNESHIEK" w:value="WINNESHIEK"/>
          </w:dropDownList>
        </w:sdtPr>
        <w:sdtEndPr/>
        <w:sdtContent>
          <w:r w:rsidR="00806B47" w:rsidRPr="00A17C1C">
            <w:rPr>
              <w:rStyle w:val="PlaceholderText"/>
            </w:rPr>
            <w:t>Choose an item.</w:t>
          </w:r>
        </w:sdtContent>
      </w:sdt>
      <w:r w:rsidR="009243CB">
        <w:rPr>
          <w:rFonts w:ascii="Calibri" w:hAnsi="Calibri"/>
          <w:bCs/>
          <w:sz w:val="28"/>
          <w:szCs w:val="28"/>
        </w:rPr>
        <w:fldChar w:fldCharType="begin">
          <w:ffData>
            <w:name w:val="Text1"/>
            <w:enabled/>
            <w:calcOnExit w:val="0"/>
            <w:textInput/>
          </w:ffData>
        </w:fldChar>
      </w:r>
      <w:bookmarkStart w:id="0" w:name="Text1"/>
      <w:r w:rsidR="009243CB">
        <w:rPr>
          <w:rFonts w:ascii="Calibri" w:hAnsi="Calibri"/>
          <w:bCs/>
          <w:sz w:val="28"/>
          <w:szCs w:val="28"/>
        </w:rPr>
        <w:instrText xml:space="preserve"> FORMTEXT </w:instrText>
      </w:r>
      <w:r w:rsidR="009243CB">
        <w:rPr>
          <w:rFonts w:ascii="Calibri" w:hAnsi="Calibri"/>
          <w:bCs/>
          <w:sz w:val="28"/>
          <w:szCs w:val="28"/>
        </w:rPr>
      </w:r>
      <w:r w:rsidR="009243CB">
        <w:rPr>
          <w:rFonts w:ascii="Calibri" w:hAnsi="Calibri"/>
          <w:bCs/>
          <w:sz w:val="28"/>
          <w:szCs w:val="28"/>
        </w:rPr>
        <w:fldChar w:fldCharType="separate"/>
      </w:r>
      <w:r w:rsidR="009243CB">
        <w:rPr>
          <w:rFonts w:ascii="Calibri" w:hAnsi="Calibri"/>
          <w:bCs/>
          <w:noProof/>
          <w:sz w:val="28"/>
          <w:szCs w:val="28"/>
        </w:rPr>
        <w:t> </w:t>
      </w:r>
      <w:r w:rsidR="009243CB">
        <w:rPr>
          <w:rFonts w:ascii="Calibri" w:hAnsi="Calibri"/>
          <w:bCs/>
          <w:noProof/>
          <w:sz w:val="28"/>
          <w:szCs w:val="28"/>
        </w:rPr>
        <w:t> </w:t>
      </w:r>
      <w:r w:rsidR="009243CB">
        <w:rPr>
          <w:rFonts w:ascii="Calibri" w:hAnsi="Calibri"/>
          <w:bCs/>
          <w:noProof/>
          <w:sz w:val="28"/>
          <w:szCs w:val="28"/>
        </w:rPr>
        <w:t> </w:t>
      </w:r>
      <w:r w:rsidR="009243CB">
        <w:rPr>
          <w:rFonts w:ascii="Calibri" w:hAnsi="Calibri"/>
          <w:bCs/>
          <w:noProof/>
          <w:sz w:val="28"/>
          <w:szCs w:val="28"/>
        </w:rPr>
        <w:t> </w:t>
      </w:r>
      <w:r w:rsidR="009243CB">
        <w:rPr>
          <w:rFonts w:ascii="Calibri" w:hAnsi="Calibri"/>
          <w:bCs/>
          <w:noProof/>
          <w:sz w:val="28"/>
          <w:szCs w:val="28"/>
        </w:rPr>
        <w:t> </w:t>
      </w:r>
      <w:r w:rsidR="009243CB">
        <w:rPr>
          <w:rFonts w:ascii="Calibri" w:hAnsi="Calibri"/>
          <w:bCs/>
          <w:sz w:val="28"/>
          <w:szCs w:val="28"/>
        </w:rPr>
        <w:fldChar w:fldCharType="end"/>
      </w:r>
      <w:bookmarkEnd w:id="0"/>
      <w:r w:rsidR="00EA1FC6" w:rsidRPr="00094591">
        <w:rPr>
          <w:rFonts w:ascii="Calibri" w:hAnsi="Calibri"/>
          <w:bCs/>
          <w:sz w:val="28"/>
          <w:szCs w:val="28"/>
        </w:rPr>
        <w:t xml:space="preserve"> </w:t>
      </w:r>
      <w:r w:rsidR="005701D9" w:rsidRPr="00094591">
        <w:rPr>
          <w:rFonts w:ascii="Calibri" w:hAnsi="Calibri"/>
          <w:bCs/>
          <w:sz w:val="28"/>
          <w:szCs w:val="28"/>
        </w:rPr>
        <w:t>COUNTY</w:t>
      </w:r>
    </w:p>
    <w:p w:rsidR="005701D9" w:rsidRPr="00AE269E" w:rsidRDefault="005701D9">
      <w:pPr>
        <w:jc w:val="center"/>
        <w:rPr>
          <w:rFonts w:ascii="Calibri" w:hAnsi="Calibri"/>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5701D9" w:rsidRPr="00062C98">
        <w:tc>
          <w:tcPr>
            <w:tcW w:w="4680" w:type="dxa"/>
            <w:tcBorders>
              <w:top w:val="single" w:sz="7" w:space="0" w:color="000000"/>
              <w:left w:val="nil"/>
              <w:bottom w:val="single" w:sz="7" w:space="0" w:color="000000"/>
              <w:right w:val="single" w:sz="7" w:space="0" w:color="000000"/>
            </w:tcBorders>
          </w:tcPr>
          <w:p w:rsidR="005701D9" w:rsidRPr="00062C98" w:rsidRDefault="005701D9">
            <w:pPr>
              <w:spacing w:line="120" w:lineRule="exact"/>
              <w:rPr>
                <w:rFonts w:ascii="Calibri" w:hAnsi="Calibri"/>
                <w:sz w:val="24"/>
              </w:rPr>
            </w:pPr>
          </w:p>
          <w:p w:rsidR="005701D9" w:rsidRPr="00062C98" w:rsidRDefault="005701D9">
            <w:pPr>
              <w:rPr>
                <w:rFonts w:ascii="Calibri" w:hAnsi="Calibri"/>
                <w:bCs/>
                <w:sz w:val="24"/>
              </w:rPr>
            </w:pPr>
          </w:p>
          <w:p w:rsidR="005701D9" w:rsidRPr="00062C98" w:rsidRDefault="005701D9">
            <w:pPr>
              <w:rPr>
                <w:rFonts w:ascii="Calibri" w:hAnsi="Calibri"/>
                <w:sz w:val="24"/>
              </w:rPr>
            </w:pPr>
          </w:p>
          <w:p w:rsidR="005701D9" w:rsidRPr="00062C98" w:rsidRDefault="009243CB" w:rsidP="00D32034">
            <w:pPr>
              <w:jc w:val="right"/>
              <w:rPr>
                <w:rFonts w:ascii="Calibri" w:hAnsi="Calibri"/>
                <w:sz w:val="24"/>
              </w:rPr>
            </w:pPr>
            <w:r>
              <w:rPr>
                <w:rFonts w:ascii="Calibri" w:hAnsi="Calibri"/>
                <w:sz w:val="24"/>
              </w:rPr>
              <w:fldChar w:fldCharType="begin">
                <w:ffData>
                  <w:name w:val="Text3"/>
                  <w:enabled/>
                  <w:calcOnExit w:val="0"/>
                  <w:textInput/>
                </w:ffData>
              </w:fldChar>
            </w:r>
            <w:bookmarkStart w:id="1" w:name="Text3"/>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1"/>
            <w:r w:rsidR="005701D9" w:rsidRPr="00062C98">
              <w:rPr>
                <w:rFonts w:ascii="Calibri" w:hAnsi="Calibri"/>
                <w:sz w:val="24"/>
              </w:rPr>
              <w:t xml:space="preserve">                                         Petitioner,</w:t>
            </w:r>
          </w:p>
          <w:p w:rsidR="00D32034" w:rsidRDefault="00D32034">
            <w:pPr>
              <w:rPr>
                <w:rFonts w:ascii="Calibri" w:hAnsi="Calibri"/>
                <w:sz w:val="24"/>
              </w:rPr>
            </w:pPr>
          </w:p>
          <w:p w:rsidR="005701D9" w:rsidRPr="00062C98" w:rsidRDefault="005701D9" w:rsidP="00D32034">
            <w:pPr>
              <w:jc w:val="center"/>
              <w:rPr>
                <w:rFonts w:ascii="Calibri" w:hAnsi="Calibri"/>
                <w:bCs/>
                <w:sz w:val="24"/>
              </w:rPr>
            </w:pPr>
            <w:r w:rsidRPr="00062C98">
              <w:rPr>
                <w:rFonts w:ascii="Calibri" w:hAnsi="Calibri"/>
                <w:bCs/>
                <w:sz w:val="24"/>
              </w:rPr>
              <w:t>VS.</w:t>
            </w:r>
          </w:p>
          <w:p w:rsidR="005701D9" w:rsidRPr="00062C98" w:rsidRDefault="005701D9">
            <w:pPr>
              <w:rPr>
                <w:rFonts w:ascii="Calibri" w:hAnsi="Calibri"/>
                <w:bCs/>
                <w:sz w:val="24"/>
              </w:rPr>
            </w:pPr>
          </w:p>
          <w:p w:rsidR="005701D9" w:rsidRPr="00062C98" w:rsidRDefault="005701D9">
            <w:pPr>
              <w:rPr>
                <w:rFonts w:ascii="Calibri" w:hAnsi="Calibri"/>
                <w:bCs/>
                <w:sz w:val="24"/>
              </w:rPr>
            </w:pPr>
            <w:r w:rsidRPr="00062C98">
              <w:rPr>
                <w:rFonts w:ascii="Calibri" w:hAnsi="Calibri"/>
                <w:bCs/>
                <w:sz w:val="24"/>
              </w:rPr>
              <w:t xml:space="preserve"> </w:t>
            </w:r>
          </w:p>
          <w:p w:rsidR="00166F1F" w:rsidRPr="00062C98" w:rsidRDefault="00166F1F">
            <w:pPr>
              <w:rPr>
                <w:rFonts w:ascii="Calibri" w:hAnsi="Calibri"/>
                <w:sz w:val="24"/>
              </w:rPr>
            </w:pPr>
          </w:p>
          <w:p w:rsidR="005701D9" w:rsidRPr="00062C98" w:rsidRDefault="009243CB" w:rsidP="00D32034">
            <w:pPr>
              <w:spacing w:after="58"/>
              <w:jc w:val="right"/>
              <w:rPr>
                <w:rFonts w:ascii="Calibri" w:hAnsi="Calibri"/>
                <w:sz w:val="24"/>
              </w:rPr>
            </w:pPr>
            <w:r>
              <w:rPr>
                <w:rFonts w:ascii="Calibri" w:hAnsi="Calibri"/>
                <w:sz w:val="24"/>
              </w:rPr>
              <w:fldChar w:fldCharType="begin">
                <w:ffData>
                  <w:name w:val="Text4"/>
                  <w:enabled/>
                  <w:calcOnExit w:val="0"/>
                  <w:textInput/>
                </w:ffData>
              </w:fldChar>
            </w:r>
            <w:bookmarkStart w:id="2" w:name="Text4"/>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2"/>
            <w:r w:rsidR="005701D9" w:rsidRPr="00062C98">
              <w:rPr>
                <w:rFonts w:ascii="Calibri" w:hAnsi="Calibri"/>
                <w:sz w:val="24"/>
              </w:rPr>
              <w:t xml:space="preserve">                                         Respondent.</w:t>
            </w:r>
          </w:p>
        </w:tc>
        <w:tc>
          <w:tcPr>
            <w:tcW w:w="4680" w:type="dxa"/>
            <w:tcBorders>
              <w:top w:val="single" w:sz="7" w:space="0" w:color="000000"/>
              <w:left w:val="single" w:sz="7" w:space="0" w:color="000000"/>
              <w:bottom w:val="single" w:sz="7" w:space="0" w:color="000000"/>
              <w:right w:val="nil"/>
            </w:tcBorders>
          </w:tcPr>
          <w:p w:rsidR="005701D9" w:rsidRPr="00062C98" w:rsidRDefault="005701D9">
            <w:pPr>
              <w:spacing w:line="120" w:lineRule="exact"/>
              <w:rPr>
                <w:rFonts w:ascii="Calibri" w:hAnsi="Calibri"/>
                <w:sz w:val="24"/>
              </w:rPr>
            </w:pPr>
          </w:p>
          <w:p w:rsidR="00D32034" w:rsidRPr="001C4C79" w:rsidRDefault="00D32034" w:rsidP="00D32034">
            <w:pPr>
              <w:jc w:val="center"/>
              <w:rPr>
                <w:rFonts w:ascii="Calibri" w:hAnsi="Calibri"/>
                <w:sz w:val="16"/>
                <w:szCs w:val="16"/>
              </w:rPr>
            </w:pPr>
          </w:p>
          <w:p w:rsidR="005701D9" w:rsidRPr="00062C98" w:rsidRDefault="005701D9" w:rsidP="00D32034">
            <w:pPr>
              <w:jc w:val="center"/>
              <w:rPr>
                <w:rFonts w:ascii="Calibri" w:hAnsi="Calibri"/>
                <w:sz w:val="24"/>
              </w:rPr>
            </w:pPr>
            <w:r w:rsidRPr="00062C98">
              <w:rPr>
                <w:rFonts w:ascii="Calibri" w:hAnsi="Calibri"/>
                <w:sz w:val="24"/>
              </w:rPr>
              <w:t>Case No.</w:t>
            </w:r>
            <w:r w:rsidR="009243CB">
              <w:rPr>
                <w:rFonts w:ascii="Calibri" w:hAnsi="Calibri"/>
                <w:sz w:val="24"/>
              </w:rPr>
              <w:fldChar w:fldCharType="begin">
                <w:ffData>
                  <w:name w:val="Text2"/>
                  <w:enabled/>
                  <w:calcOnExit w:val="0"/>
                  <w:textInput/>
                </w:ffData>
              </w:fldChar>
            </w:r>
            <w:bookmarkStart w:id="3" w:name="Text2"/>
            <w:r w:rsidR="009243CB">
              <w:rPr>
                <w:rFonts w:ascii="Calibri" w:hAnsi="Calibri"/>
                <w:sz w:val="24"/>
              </w:rPr>
              <w:instrText xml:space="preserve"> FORMTEXT </w:instrText>
            </w:r>
            <w:r w:rsidR="009243CB">
              <w:rPr>
                <w:rFonts w:ascii="Calibri" w:hAnsi="Calibri"/>
                <w:sz w:val="24"/>
              </w:rPr>
            </w:r>
            <w:r w:rsidR="009243CB">
              <w:rPr>
                <w:rFonts w:ascii="Calibri" w:hAnsi="Calibri"/>
                <w:sz w:val="24"/>
              </w:rPr>
              <w:fldChar w:fldCharType="separate"/>
            </w:r>
            <w:r w:rsidR="009243CB">
              <w:rPr>
                <w:rFonts w:ascii="Calibri" w:hAnsi="Calibri"/>
                <w:noProof/>
                <w:sz w:val="24"/>
              </w:rPr>
              <w:t> </w:t>
            </w:r>
            <w:r w:rsidR="009243CB">
              <w:rPr>
                <w:rFonts w:ascii="Calibri" w:hAnsi="Calibri"/>
                <w:noProof/>
                <w:sz w:val="24"/>
              </w:rPr>
              <w:t> </w:t>
            </w:r>
            <w:r w:rsidR="009243CB">
              <w:rPr>
                <w:rFonts w:ascii="Calibri" w:hAnsi="Calibri"/>
                <w:noProof/>
                <w:sz w:val="24"/>
              </w:rPr>
              <w:t> </w:t>
            </w:r>
            <w:r w:rsidR="009243CB">
              <w:rPr>
                <w:rFonts w:ascii="Calibri" w:hAnsi="Calibri"/>
                <w:noProof/>
                <w:sz w:val="24"/>
              </w:rPr>
              <w:t> </w:t>
            </w:r>
            <w:r w:rsidR="009243CB">
              <w:rPr>
                <w:rFonts w:ascii="Calibri" w:hAnsi="Calibri"/>
                <w:noProof/>
                <w:sz w:val="24"/>
              </w:rPr>
              <w:t> </w:t>
            </w:r>
            <w:r w:rsidR="009243CB">
              <w:rPr>
                <w:rFonts w:ascii="Calibri" w:hAnsi="Calibri"/>
                <w:sz w:val="24"/>
              </w:rPr>
              <w:fldChar w:fldCharType="end"/>
            </w:r>
            <w:bookmarkEnd w:id="3"/>
          </w:p>
          <w:p w:rsidR="005701D9" w:rsidRPr="001C4C79" w:rsidRDefault="005701D9" w:rsidP="00D32034">
            <w:pPr>
              <w:jc w:val="center"/>
              <w:rPr>
                <w:rFonts w:ascii="Calibri" w:hAnsi="Calibri"/>
                <w:sz w:val="16"/>
                <w:szCs w:val="16"/>
              </w:rPr>
            </w:pPr>
          </w:p>
          <w:p w:rsidR="005701D9" w:rsidRPr="00062C98" w:rsidRDefault="00094591" w:rsidP="00D32034">
            <w:pPr>
              <w:spacing w:after="58"/>
              <w:jc w:val="center"/>
              <w:rPr>
                <w:rFonts w:ascii="Calibri" w:hAnsi="Calibri"/>
                <w:bCs/>
                <w:sz w:val="24"/>
              </w:rPr>
            </w:pPr>
            <w:r>
              <w:rPr>
                <w:rFonts w:ascii="Calibri" w:hAnsi="Calibri"/>
                <w:bCs/>
                <w:sz w:val="24"/>
              </w:rPr>
              <w:t>Order for Hearing</w:t>
            </w:r>
          </w:p>
          <w:p w:rsidR="005701D9" w:rsidRPr="00062C98" w:rsidRDefault="00094591" w:rsidP="00D32034">
            <w:pPr>
              <w:spacing w:after="58"/>
              <w:jc w:val="center"/>
              <w:rPr>
                <w:rFonts w:ascii="Calibri" w:hAnsi="Calibri"/>
                <w:sz w:val="24"/>
              </w:rPr>
            </w:pPr>
            <w:r>
              <w:rPr>
                <w:rFonts w:ascii="Calibri" w:hAnsi="Calibri"/>
                <w:bCs/>
                <w:sz w:val="24"/>
              </w:rPr>
              <w:t>On Temporary Matters</w:t>
            </w:r>
          </w:p>
        </w:tc>
      </w:tr>
    </w:tbl>
    <w:p w:rsidR="005701D9" w:rsidRPr="00062C98" w:rsidRDefault="005701D9">
      <w:pPr>
        <w:ind w:firstLine="720"/>
        <w:rPr>
          <w:rFonts w:ascii="Calibri" w:hAnsi="Calibri"/>
          <w:sz w:val="24"/>
        </w:rPr>
      </w:pPr>
    </w:p>
    <w:p w:rsidR="005701D9" w:rsidRDefault="00094591">
      <w:pPr>
        <w:ind w:firstLine="720"/>
        <w:rPr>
          <w:rFonts w:ascii="Calibri" w:hAnsi="Calibri"/>
          <w:sz w:val="24"/>
        </w:rPr>
      </w:pPr>
      <w:r>
        <w:rPr>
          <w:rFonts w:ascii="Calibri" w:hAnsi="Calibri"/>
          <w:sz w:val="24"/>
        </w:rPr>
        <w:t>On this date, the Court is presented with an application seeking the establishment of temporary orders.  IT IS HEREBY ORDERED that a hearing on temporary matte</w:t>
      </w:r>
      <w:r w:rsidR="00F03F11">
        <w:rPr>
          <w:rFonts w:ascii="Calibri" w:hAnsi="Calibri"/>
          <w:sz w:val="24"/>
        </w:rPr>
        <w:t xml:space="preserve">rs shall be held on the </w:t>
      </w:r>
      <w:r w:rsidR="00F03F11">
        <w:rPr>
          <w:rFonts w:ascii="Calibri" w:hAnsi="Calibri"/>
          <w:sz w:val="24"/>
        </w:rPr>
        <w:fldChar w:fldCharType="begin">
          <w:ffData>
            <w:name w:val="Text5"/>
            <w:enabled/>
            <w:calcOnExit w:val="0"/>
            <w:textInput/>
          </w:ffData>
        </w:fldChar>
      </w:r>
      <w:bookmarkStart w:id="4" w:name="Text5"/>
      <w:r w:rsidR="00F03F11">
        <w:rPr>
          <w:rFonts w:ascii="Calibri" w:hAnsi="Calibri"/>
          <w:sz w:val="24"/>
        </w:rPr>
        <w:instrText xml:space="preserve"> FORMTEXT </w:instrText>
      </w:r>
      <w:r w:rsidR="00F03F11">
        <w:rPr>
          <w:rFonts w:ascii="Calibri" w:hAnsi="Calibri"/>
          <w:sz w:val="24"/>
        </w:rPr>
      </w:r>
      <w:r w:rsidR="00F03F11">
        <w:rPr>
          <w:rFonts w:ascii="Calibri" w:hAnsi="Calibri"/>
          <w:sz w:val="24"/>
        </w:rPr>
        <w:fldChar w:fldCharType="separate"/>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sz w:val="24"/>
        </w:rPr>
        <w:fldChar w:fldCharType="end"/>
      </w:r>
      <w:bookmarkEnd w:id="4"/>
      <w:r>
        <w:rPr>
          <w:rFonts w:ascii="Calibri" w:hAnsi="Calibri"/>
          <w:sz w:val="24"/>
        </w:rPr>
        <w:t xml:space="preserve"> day </w:t>
      </w:r>
      <w:proofErr w:type="gramStart"/>
      <w:r>
        <w:rPr>
          <w:rFonts w:ascii="Calibri" w:hAnsi="Calibri"/>
          <w:sz w:val="24"/>
        </w:rPr>
        <w:t>of</w:t>
      </w:r>
      <w:r w:rsidR="00D32034">
        <w:rPr>
          <w:rFonts w:ascii="Calibri" w:hAnsi="Calibri"/>
          <w:sz w:val="24"/>
        </w:rPr>
        <w:t xml:space="preserve"> </w:t>
      </w:r>
      <w:proofErr w:type="gramEnd"/>
      <w:r w:rsidR="00F03F11">
        <w:rPr>
          <w:rFonts w:ascii="Calibri" w:hAnsi="Calibri"/>
          <w:sz w:val="24"/>
        </w:rPr>
        <w:fldChar w:fldCharType="begin">
          <w:ffData>
            <w:name w:val="Text6"/>
            <w:enabled/>
            <w:calcOnExit w:val="0"/>
            <w:textInput/>
          </w:ffData>
        </w:fldChar>
      </w:r>
      <w:bookmarkStart w:id="5" w:name="Text6"/>
      <w:r w:rsidR="00F03F11">
        <w:rPr>
          <w:rFonts w:ascii="Calibri" w:hAnsi="Calibri"/>
          <w:sz w:val="24"/>
        </w:rPr>
        <w:instrText xml:space="preserve"> FORMTEXT </w:instrText>
      </w:r>
      <w:r w:rsidR="00F03F11">
        <w:rPr>
          <w:rFonts w:ascii="Calibri" w:hAnsi="Calibri"/>
          <w:sz w:val="24"/>
        </w:rPr>
      </w:r>
      <w:r w:rsidR="00F03F11">
        <w:rPr>
          <w:rFonts w:ascii="Calibri" w:hAnsi="Calibri"/>
          <w:sz w:val="24"/>
        </w:rPr>
        <w:fldChar w:fldCharType="separate"/>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sz w:val="24"/>
        </w:rPr>
        <w:fldChar w:fldCharType="end"/>
      </w:r>
      <w:bookmarkEnd w:id="5"/>
      <w:r w:rsidR="00F03F11">
        <w:rPr>
          <w:rFonts w:ascii="Calibri" w:hAnsi="Calibri"/>
          <w:sz w:val="24"/>
        </w:rPr>
        <w:t>, 20</w:t>
      </w:r>
      <w:r w:rsidR="00F03F11">
        <w:rPr>
          <w:rFonts w:ascii="Calibri" w:hAnsi="Calibri"/>
          <w:sz w:val="24"/>
        </w:rPr>
        <w:fldChar w:fldCharType="begin">
          <w:ffData>
            <w:name w:val="Text7"/>
            <w:enabled/>
            <w:calcOnExit w:val="0"/>
            <w:textInput/>
          </w:ffData>
        </w:fldChar>
      </w:r>
      <w:bookmarkStart w:id="6" w:name="Text7"/>
      <w:r w:rsidR="00F03F11">
        <w:rPr>
          <w:rFonts w:ascii="Calibri" w:hAnsi="Calibri"/>
          <w:sz w:val="24"/>
        </w:rPr>
        <w:instrText xml:space="preserve"> FORMTEXT </w:instrText>
      </w:r>
      <w:r w:rsidR="00F03F11">
        <w:rPr>
          <w:rFonts w:ascii="Calibri" w:hAnsi="Calibri"/>
          <w:sz w:val="24"/>
        </w:rPr>
      </w:r>
      <w:r w:rsidR="00F03F11">
        <w:rPr>
          <w:rFonts w:ascii="Calibri" w:hAnsi="Calibri"/>
          <w:sz w:val="24"/>
        </w:rPr>
        <w:fldChar w:fldCharType="separate"/>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sz w:val="24"/>
        </w:rPr>
        <w:fldChar w:fldCharType="end"/>
      </w:r>
      <w:bookmarkEnd w:id="6"/>
      <w:r w:rsidR="00D1033A">
        <w:rPr>
          <w:rFonts w:ascii="Calibri" w:hAnsi="Calibri"/>
          <w:sz w:val="24"/>
        </w:rPr>
        <w:t xml:space="preserve"> </w:t>
      </w:r>
      <w:r w:rsidR="00F03F11">
        <w:rPr>
          <w:rFonts w:ascii="Calibri" w:hAnsi="Calibri"/>
          <w:sz w:val="24"/>
        </w:rPr>
        <w:t xml:space="preserve"> at </w:t>
      </w:r>
      <w:r w:rsidR="00F03F11">
        <w:rPr>
          <w:rFonts w:ascii="Calibri" w:hAnsi="Calibri"/>
          <w:sz w:val="24"/>
        </w:rPr>
        <w:fldChar w:fldCharType="begin">
          <w:ffData>
            <w:name w:val="Text8"/>
            <w:enabled/>
            <w:calcOnExit w:val="0"/>
            <w:textInput/>
          </w:ffData>
        </w:fldChar>
      </w:r>
      <w:bookmarkStart w:id="7" w:name="Text8"/>
      <w:r w:rsidR="00F03F11">
        <w:rPr>
          <w:rFonts w:ascii="Calibri" w:hAnsi="Calibri"/>
          <w:sz w:val="24"/>
        </w:rPr>
        <w:instrText xml:space="preserve"> FORMTEXT </w:instrText>
      </w:r>
      <w:r w:rsidR="00F03F11">
        <w:rPr>
          <w:rFonts w:ascii="Calibri" w:hAnsi="Calibri"/>
          <w:sz w:val="24"/>
        </w:rPr>
      </w:r>
      <w:r w:rsidR="00F03F11">
        <w:rPr>
          <w:rFonts w:ascii="Calibri" w:hAnsi="Calibri"/>
          <w:sz w:val="24"/>
        </w:rPr>
        <w:fldChar w:fldCharType="separate"/>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noProof/>
          <w:sz w:val="24"/>
        </w:rPr>
        <w:t> </w:t>
      </w:r>
      <w:r w:rsidR="00F03F11">
        <w:rPr>
          <w:rFonts w:ascii="Calibri" w:hAnsi="Calibri"/>
          <w:sz w:val="24"/>
        </w:rPr>
        <w:fldChar w:fldCharType="end"/>
      </w:r>
      <w:bookmarkEnd w:id="7"/>
      <w:r w:rsidR="00166F1F" w:rsidRPr="00062C98">
        <w:rPr>
          <w:rFonts w:ascii="Calibri" w:hAnsi="Calibri"/>
          <w:sz w:val="24"/>
        </w:rPr>
        <w:t xml:space="preserve"> p.m. </w:t>
      </w:r>
      <w:r w:rsidR="00B76209">
        <w:rPr>
          <w:rFonts w:ascii="Calibri" w:hAnsi="Calibri"/>
          <w:sz w:val="24"/>
        </w:rPr>
        <w:t xml:space="preserve"> </w:t>
      </w:r>
    </w:p>
    <w:p w:rsidR="00F00CAE" w:rsidRPr="00062C98" w:rsidRDefault="00F00CAE">
      <w:pPr>
        <w:ind w:firstLine="720"/>
        <w:rPr>
          <w:rFonts w:ascii="Calibri" w:hAnsi="Calibri"/>
          <w:sz w:val="24"/>
        </w:rPr>
      </w:pPr>
    </w:p>
    <w:p w:rsidR="005701D9" w:rsidRPr="00062C98" w:rsidRDefault="005701D9">
      <w:pPr>
        <w:ind w:firstLine="720"/>
        <w:rPr>
          <w:rFonts w:ascii="Calibri" w:hAnsi="Calibri"/>
          <w:sz w:val="24"/>
        </w:rPr>
      </w:pPr>
      <w:r w:rsidRPr="00062C98">
        <w:rPr>
          <w:rFonts w:ascii="Calibri" w:hAnsi="Calibri"/>
          <w:sz w:val="24"/>
        </w:rPr>
        <w:t>The court will also rule on any pending application for temporary allowances, based upon Child Support Guideline Worksheets, Affidavits of Financial Status and other documents in evidence, as exhibits at the hearing.  Copies must be furnished to opposing counsel 5 days prior to the hearing.</w:t>
      </w:r>
    </w:p>
    <w:p w:rsidR="005701D9" w:rsidRPr="00062C98" w:rsidRDefault="005701D9">
      <w:pPr>
        <w:rPr>
          <w:rFonts w:ascii="Calibri" w:hAnsi="Calibri"/>
          <w:sz w:val="24"/>
        </w:rPr>
      </w:pPr>
    </w:p>
    <w:p w:rsidR="00094591" w:rsidRDefault="005701D9" w:rsidP="00094591">
      <w:pPr>
        <w:ind w:firstLine="720"/>
        <w:rPr>
          <w:rFonts w:ascii="Calibri" w:hAnsi="Calibri"/>
          <w:sz w:val="24"/>
        </w:rPr>
      </w:pPr>
      <w:r w:rsidRPr="00094591">
        <w:rPr>
          <w:rFonts w:ascii="Calibri" w:hAnsi="Calibri"/>
          <w:b/>
          <w:bCs/>
          <w:sz w:val="24"/>
        </w:rPr>
        <w:t>Hea</w:t>
      </w:r>
      <w:r w:rsidR="00094591" w:rsidRPr="00094591">
        <w:rPr>
          <w:rFonts w:ascii="Calibri" w:hAnsi="Calibri"/>
          <w:b/>
          <w:bCs/>
          <w:sz w:val="24"/>
        </w:rPr>
        <w:t>ring t</w:t>
      </w:r>
      <w:r w:rsidR="00F03F11">
        <w:rPr>
          <w:rFonts w:ascii="Calibri" w:hAnsi="Calibri"/>
          <w:b/>
          <w:bCs/>
          <w:sz w:val="24"/>
        </w:rPr>
        <w:t xml:space="preserve">ime is limited to </w:t>
      </w:r>
      <w:r w:rsidR="00F03F11">
        <w:rPr>
          <w:rFonts w:ascii="Calibri" w:hAnsi="Calibri"/>
          <w:b/>
          <w:bCs/>
          <w:sz w:val="24"/>
        </w:rPr>
        <w:fldChar w:fldCharType="begin">
          <w:ffData>
            <w:name w:val="Check1"/>
            <w:enabled/>
            <w:calcOnExit w:val="0"/>
            <w:checkBox>
              <w:sizeAuto/>
              <w:default w:val="0"/>
            </w:checkBox>
          </w:ffData>
        </w:fldChar>
      </w:r>
      <w:bookmarkStart w:id="8" w:name="Check1"/>
      <w:r w:rsidR="00F03F11">
        <w:rPr>
          <w:rFonts w:ascii="Calibri" w:hAnsi="Calibri"/>
          <w:b/>
          <w:bCs/>
          <w:sz w:val="24"/>
        </w:rPr>
        <w:instrText xml:space="preserve"> FORMCHECKBOX </w:instrText>
      </w:r>
      <w:r w:rsidR="00184F96">
        <w:rPr>
          <w:rFonts w:ascii="Calibri" w:hAnsi="Calibri"/>
          <w:b/>
          <w:bCs/>
          <w:sz w:val="24"/>
        </w:rPr>
      </w:r>
      <w:r w:rsidR="00184F96">
        <w:rPr>
          <w:rFonts w:ascii="Calibri" w:hAnsi="Calibri"/>
          <w:b/>
          <w:bCs/>
          <w:sz w:val="24"/>
        </w:rPr>
        <w:fldChar w:fldCharType="separate"/>
      </w:r>
      <w:r w:rsidR="00F03F11">
        <w:rPr>
          <w:rFonts w:ascii="Calibri" w:hAnsi="Calibri"/>
          <w:b/>
          <w:bCs/>
          <w:sz w:val="24"/>
        </w:rPr>
        <w:fldChar w:fldCharType="end"/>
      </w:r>
      <w:bookmarkEnd w:id="8"/>
      <w:r w:rsidR="00F03F11">
        <w:rPr>
          <w:rFonts w:ascii="Calibri" w:hAnsi="Calibri"/>
          <w:b/>
          <w:bCs/>
          <w:sz w:val="24"/>
        </w:rPr>
        <w:t xml:space="preserve"> 30 minutes total or </w:t>
      </w:r>
      <w:r w:rsidR="00F03F11">
        <w:rPr>
          <w:rFonts w:ascii="Calibri" w:hAnsi="Calibri"/>
          <w:b/>
          <w:bCs/>
          <w:sz w:val="24"/>
        </w:rPr>
        <w:fldChar w:fldCharType="begin">
          <w:ffData>
            <w:name w:val="Check2"/>
            <w:enabled/>
            <w:calcOnExit w:val="0"/>
            <w:checkBox>
              <w:sizeAuto/>
              <w:default w:val="0"/>
            </w:checkBox>
          </w:ffData>
        </w:fldChar>
      </w:r>
      <w:bookmarkStart w:id="9" w:name="Check2"/>
      <w:r w:rsidR="00F03F11">
        <w:rPr>
          <w:rFonts w:ascii="Calibri" w:hAnsi="Calibri"/>
          <w:b/>
          <w:bCs/>
          <w:sz w:val="24"/>
        </w:rPr>
        <w:instrText xml:space="preserve"> FORMCHECKBOX </w:instrText>
      </w:r>
      <w:r w:rsidR="00184F96">
        <w:rPr>
          <w:rFonts w:ascii="Calibri" w:hAnsi="Calibri"/>
          <w:b/>
          <w:bCs/>
          <w:sz w:val="24"/>
        </w:rPr>
      </w:r>
      <w:r w:rsidR="00184F96">
        <w:rPr>
          <w:rFonts w:ascii="Calibri" w:hAnsi="Calibri"/>
          <w:b/>
          <w:bCs/>
          <w:sz w:val="24"/>
        </w:rPr>
        <w:fldChar w:fldCharType="separate"/>
      </w:r>
      <w:r w:rsidR="00F03F11">
        <w:rPr>
          <w:rFonts w:ascii="Calibri" w:hAnsi="Calibri"/>
          <w:b/>
          <w:bCs/>
          <w:sz w:val="24"/>
        </w:rPr>
        <w:fldChar w:fldCharType="end"/>
      </w:r>
      <w:bookmarkEnd w:id="9"/>
      <w:r w:rsidR="00725913">
        <w:rPr>
          <w:rFonts w:ascii="Calibri" w:hAnsi="Calibri"/>
          <w:b/>
          <w:bCs/>
          <w:sz w:val="24"/>
        </w:rPr>
        <w:t xml:space="preserve"> 60</w:t>
      </w:r>
      <w:r w:rsidR="00094591" w:rsidRPr="00094591">
        <w:rPr>
          <w:rFonts w:ascii="Calibri" w:hAnsi="Calibri"/>
          <w:b/>
          <w:bCs/>
          <w:sz w:val="24"/>
        </w:rPr>
        <w:t xml:space="preserve"> minutes</w:t>
      </w:r>
      <w:r w:rsidRPr="00094591">
        <w:rPr>
          <w:rFonts w:ascii="Calibri" w:hAnsi="Calibri"/>
          <w:b/>
          <w:bCs/>
          <w:sz w:val="24"/>
        </w:rPr>
        <w:t xml:space="preserve"> total</w:t>
      </w:r>
      <w:r w:rsidRPr="00094591">
        <w:rPr>
          <w:rFonts w:ascii="Calibri" w:hAnsi="Calibri"/>
          <w:b/>
          <w:sz w:val="24"/>
        </w:rPr>
        <w:t xml:space="preserve">. </w:t>
      </w:r>
      <w:r w:rsidRPr="00062C98">
        <w:rPr>
          <w:rFonts w:ascii="Calibri" w:hAnsi="Calibri"/>
          <w:sz w:val="24"/>
        </w:rPr>
        <w:t xml:space="preserve"> Each side may use one-half of the time for witness testimony, cross-examination and argument.  </w:t>
      </w:r>
      <w:r w:rsidR="00094591">
        <w:rPr>
          <w:rFonts w:ascii="Calibri" w:hAnsi="Calibri"/>
          <w:sz w:val="24"/>
        </w:rPr>
        <w:t xml:space="preserve">Each party must testify before any other witness is called. </w:t>
      </w:r>
      <w:r w:rsidRPr="00062C98">
        <w:rPr>
          <w:rFonts w:ascii="Calibri" w:hAnsi="Calibri"/>
          <w:sz w:val="24"/>
        </w:rPr>
        <w:t>Other testimony may be presented by affidavit</w:t>
      </w:r>
      <w:r w:rsidR="00725913">
        <w:rPr>
          <w:rFonts w:ascii="Calibri" w:hAnsi="Calibri"/>
          <w:sz w:val="24"/>
        </w:rPr>
        <w:t xml:space="preserve"> or deposition.  No more than five</w:t>
      </w:r>
      <w:r w:rsidRPr="00062C98">
        <w:rPr>
          <w:rFonts w:ascii="Calibri" w:hAnsi="Calibri"/>
          <w:sz w:val="24"/>
        </w:rPr>
        <w:t xml:space="preserve"> affidavits may be submitted by each side.  Signed mental health professional and medical reports will be admitted without foundation.  Copies of all affidavits, depositions, professional / medical reports must be f</w:t>
      </w:r>
      <w:r w:rsidR="00725913">
        <w:rPr>
          <w:rFonts w:ascii="Calibri" w:hAnsi="Calibri"/>
          <w:sz w:val="24"/>
        </w:rPr>
        <w:t>urnished to opposing counsel five</w:t>
      </w:r>
      <w:r w:rsidRPr="00062C98">
        <w:rPr>
          <w:rFonts w:ascii="Calibri" w:hAnsi="Calibri"/>
          <w:sz w:val="24"/>
        </w:rPr>
        <w:t xml:space="preserve"> days prior to the hearing.   They should be presented as exhibits at the hearing.  </w:t>
      </w:r>
      <w:r w:rsidR="00094591" w:rsidRPr="00062C98">
        <w:rPr>
          <w:rFonts w:ascii="Calibri" w:hAnsi="Calibri"/>
          <w:sz w:val="24"/>
        </w:rPr>
        <w:t>No testimony will be taken from minor children and they should not be in the courthouse at the time of the hearing.</w:t>
      </w:r>
    </w:p>
    <w:p w:rsidR="00D1033A" w:rsidRDefault="00D1033A" w:rsidP="00094591">
      <w:pPr>
        <w:ind w:firstLine="720"/>
        <w:rPr>
          <w:rFonts w:ascii="Calibri" w:hAnsi="Calibri"/>
          <w:sz w:val="24"/>
        </w:rPr>
      </w:pPr>
    </w:p>
    <w:p w:rsidR="00D1033A" w:rsidRPr="00D1033A" w:rsidRDefault="00184F96" w:rsidP="00094591">
      <w:pPr>
        <w:ind w:firstLine="720"/>
        <w:rPr>
          <w:rFonts w:ascii="Calibri" w:hAnsi="Calibri"/>
          <w:b/>
          <w:sz w:val="24"/>
        </w:rPr>
      </w:pPr>
      <w:r>
        <w:rPr>
          <w:rFonts w:ascii="Calibri" w:hAnsi="Calibri"/>
          <w:b/>
          <w:sz w:val="24"/>
        </w:rPr>
        <w:t xml:space="preserve">All </w:t>
      </w:r>
      <w:bookmarkStart w:id="10" w:name="_GoBack"/>
      <w:bookmarkEnd w:id="10"/>
      <w:r w:rsidR="00D1033A">
        <w:rPr>
          <w:rFonts w:ascii="Calibri" w:hAnsi="Calibri"/>
          <w:b/>
          <w:sz w:val="24"/>
        </w:rPr>
        <w:t>parties are advised of the requirement that they participate in mediation on temporary matters before the date of this hearing.  Failure to do so may result in the cancellation or rescheduling of the hearing date.  The parties are directed to the Order re:  Mediation previously entered in this matter.</w:t>
      </w:r>
    </w:p>
    <w:p w:rsidR="00D32034" w:rsidRDefault="00D32034" w:rsidP="00D32034">
      <w:pPr>
        <w:ind w:firstLine="720"/>
        <w:rPr>
          <w:rFonts w:ascii="Calibri" w:hAnsi="Calibri"/>
          <w:sz w:val="24"/>
        </w:rPr>
      </w:pPr>
    </w:p>
    <w:p w:rsidR="00D32034" w:rsidRDefault="005701D9" w:rsidP="00D32034">
      <w:pPr>
        <w:ind w:firstLine="720"/>
        <w:rPr>
          <w:rFonts w:ascii="Calibri" w:hAnsi="Calibri"/>
          <w:sz w:val="24"/>
        </w:rPr>
      </w:pPr>
      <w:r w:rsidRPr="00062C98">
        <w:rPr>
          <w:rFonts w:ascii="Calibri" w:hAnsi="Calibri"/>
          <w:sz w:val="24"/>
        </w:rPr>
        <w:t xml:space="preserve">No telephone testimony will be allowed.  </w:t>
      </w:r>
      <w:r w:rsidR="000D1514" w:rsidRPr="00062C98">
        <w:rPr>
          <w:rFonts w:ascii="Calibri" w:hAnsi="Calibri"/>
          <w:sz w:val="24"/>
        </w:rPr>
        <w:t xml:space="preserve">See </w:t>
      </w:r>
      <w:r w:rsidR="000D1514" w:rsidRPr="00062C98">
        <w:rPr>
          <w:rFonts w:ascii="Calibri" w:hAnsi="Calibri"/>
          <w:i/>
          <w:sz w:val="24"/>
        </w:rPr>
        <w:t xml:space="preserve">In re Estate of Rutter, </w:t>
      </w:r>
      <w:r w:rsidR="000D1514" w:rsidRPr="00062C98">
        <w:rPr>
          <w:rFonts w:ascii="Calibri" w:hAnsi="Calibri"/>
          <w:sz w:val="24"/>
        </w:rPr>
        <w:t xml:space="preserve">633 N.W.2d 740 [Iowa 2001].  </w:t>
      </w:r>
    </w:p>
    <w:p w:rsidR="00D32034" w:rsidRDefault="00D32034" w:rsidP="00D32034">
      <w:pPr>
        <w:ind w:firstLine="720"/>
        <w:rPr>
          <w:rFonts w:ascii="Calibri" w:hAnsi="Calibri"/>
          <w:sz w:val="24"/>
        </w:rPr>
      </w:pPr>
    </w:p>
    <w:p w:rsidR="005701D9" w:rsidRPr="00062C98" w:rsidRDefault="005701D9">
      <w:pPr>
        <w:rPr>
          <w:rFonts w:ascii="Calibri" w:hAnsi="Calibri"/>
          <w:sz w:val="24"/>
        </w:rPr>
      </w:pPr>
    </w:p>
    <w:p w:rsidR="005701D9" w:rsidRPr="00062C98" w:rsidRDefault="005701D9" w:rsidP="00A800AC">
      <w:pPr>
        <w:rPr>
          <w:rFonts w:ascii="Calibri" w:hAnsi="Calibri"/>
          <w:bCs/>
          <w:sz w:val="24"/>
        </w:rPr>
      </w:pPr>
    </w:p>
    <w:sectPr w:rsidR="005701D9" w:rsidRPr="00062C98" w:rsidSect="00D1033A">
      <w:endnotePr>
        <w:numFmt w:val="decimal"/>
      </w:endnotePr>
      <w:pgSz w:w="12240" w:h="15840"/>
      <w:pgMar w:top="1440" w:right="1440" w:bottom="72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D"/>
    <w:rsid w:val="000416B3"/>
    <w:rsid w:val="00062C98"/>
    <w:rsid w:val="00094591"/>
    <w:rsid w:val="000D1514"/>
    <w:rsid w:val="00157AAE"/>
    <w:rsid w:val="00166F1F"/>
    <w:rsid w:val="00184845"/>
    <w:rsid w:val="00184F96"/>
    <w:rsid w:val="001B68C3"/>
    <w:rsid w:val="001C4C79"/>
    <w:rsid w:val="0020328A"/>
    <w:rsid w:val="00221765"/>
    <w:rsid w:val="002E33A2"/>
    <w:rsid w:val="0032122F"/>
    <w:rsid w:val="00352FBF"/>
    <w:rsid w:val="003C23E5"/>
    <w:rsid w:val="003D6A67"/>
    <w:rsid w:val="00417FAB"/>
    <w:rsid w:val="00473B5F"/>
    <w:rsid w:val="004E152D"/>
    <w:rsid w:val="005701D9"/>
    <w:rsid w:val="005C72DC"/>
    <w:rsid w:val="006109AD"/>
    <w:rsid w:val="006B2F78"/>
    <w:rsid w:val="006B3C58"/>
    <w:rsid w:val="00703A63"/>
    <w:rsid w:val="00725913"/>
    <w:rsid w:val="00756C59"/>
    <w:rsid w:val="007A4510"/>
    <w:rsid w:val="007B0EED"/>
    <w:rsid w:val="00806B47"/>
    <w:rsid w:val="00852751"/>
    <w:rsid w:val="00863580"/>
    <w:rsid w:val="00880227"/>
    <w:rsid w:val="008824A3"/>
    <w:rsid w:val="008B5CE4"/>
    <w:rsid w:val="008D5E6E"/>
    <w:rsid w:val="009243CB"/>
    <w:rsid w:val="00A800AC"/>
    <w:rsid w:val="00AE269E"/>
    <w:rsid w:val="00B57EC4"/>
    <w:rsid w:val="00B76209"/>
    <w:rsid w:val="00BE08F8"/>
    <w:rsid w:val="00C04E23"/>
    <w:rsid w:val="00C14474"/>
    <w:rsid w:val="00C26F37"/>
    <w:rsid w:val="00C83811"/>
    <w:rsid w:val="00D1033A"/>
    <w:rsid w:val="00D32034"/>
    <w:rsid w:val="00E8479B"/>
    <w:rsid w:val="00EA05D4"/>
    <w:rsid w:val="00EA1FC6"/>
    <w:rsid w:val="00EA46AA"/>
    <w:rsid w:val="00F00CAE"/>
    <w:rsid w:val="00F03F11"/>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E36EB"/>
  <w15:docId w15:val="{A43DBB88-6465-478E-9D3C-810DDC35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laceholderText">
    <w:name w:val="Placeholder Text"/>
    <w:basedOn w:val="DefaultParagraphFont"/>
    <w:uiPriority w:val="99"/>
    <w:semiHidden/>
    <w:rsid w:val="009243CB"/>
    <w:rPr>
      <w:color w:val="808080"/>
    </w:rPr>
  </w:style>
  <w:style w:type="paragraph" w:styleId="BalloonText">
    <w:name w:val="Balloon Text"/>
    <w:basedOn w:val="Normal"/>
    <w:link w:val="BalloonTextChar"/>
    <w:rsid w:val="009243CB"/>
    <w:rPr>
      <w:rFonts w:ascii="Tahoma" w:hAnsi="Tahoma" w:cs="Tahoma"/>
      <w:sz w:val="16"/>
      <w:szCs w:val="16"/>
    </w:rPr>
  </w:style>
  <w:style w:type="character" w:customStyle="1" w:styleId="BalloonTextChar">
    <w:name w:val="Balloon Text Char"/>
    <w:basedOn w:val="DefaultParagraphFont"/>
    <w:link w:val="BalloonText"/>
    <w:rsid w:val="00924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8787B464-5417-4DF4-BC58-AD72169051E5}"/>
      </w:docPartPr>
      <w:docPartBody>
        <w:p w:rsidR="003F36B7" w:rsidRDefault="006A4DD7">
          <w:r w:rsidRPr="00A17C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D7"/>
    <w:rsid w:val="001B208D"/>
    <w:rsid w:val="001C7123"/>
    <w:rsid w:val="003F36B7"/>
    <w:rsid w:val="006A4DD7"/>
    <w:rsid w:val="00760DBC"/>
    <w:rsid w:val="008762C3"/>
    <w:rsid w:val="00CA5E12"/>
    <w:rsid w:val="00F3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D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 THE IOWA DISTRICT COURT FOR                                         COUNTY</vt:lpstr>
    </vt:vector>
  </TitlesOfParts>
  <Company>ICIS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FOR                                         COUNTY</dc:title>
  <dc:creator>John Bauercamper</dc:creator>
  <cp:lastModifiedBy>Meyer, Brittani [JB]</cp:lastModifiedBy>
  <cp:revision>3</cp:revision>
  <cp:lastPrinted>2008-07-01T13:47:00Z</cp:lastPrinted>
  <dcterms:created xsi:type="dcterms:W3CDTF">2021-02-02T22:15:00Z</dcterms:created>
  <dcterms:modified xsi:type="dcterms:W3CDTF">2021-02-02T22:16:00Z</dcterms:modified>
</cp:coreProperties>
</file>